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BE4" w:rsidRDefault="00067BE4">
      <w:pPr>
        <w:rPr>
          <w:sz w:val="2"/>
          <w:szCs w:val="2"/>
        </w:rPr>
      </w:pPr>
    </w:p>
    <w:p w:rsidR="00C513AF" w:rsidRDefault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30"/>
        <w:shd w:val="clear" w:color="auto" w:fill="auto"/>
        <w:spacing w:line="240" w:lineRule="exact"/>
        <w:ind w:left="200"/>
      </w:pPr>
      <w:r>
        <w:t>Извещение</w:t>
      </w:r>
    </w:p>
    <w:p w:rsidR="00C513AF" w:rsidRDefault="00C513AF" w:rsidP="00C513AF">
      <w:pPr>
        <w:pStyle w:val="30"/>
        <w:shd w:val="clear" w:color="auto" w:fill="auto"/>
        <w:spacing w:after="221" w:line="240" w:lineRule="exact"/>
        <w:ind w:left="2340"/>
        <w:jc w:val="left"/>
      </w:pPr>
      <w:r>
        <w:t>о проведении аукционов по продаже земельных участков</w:t>
      </w:r>
    </w:p>
    <w:p w:rsidR="00C513AF" w:rsidRDefault="00C513AF" w:rsidP="00C513AF">
      <w:pPr>
        <w:pStyle w:val="30"/>
        <w:shd w:val="clear" w:color="auto" w:fill="auto"/>
        <w:spacing w:line="278" w:lineRule="exact"/>
        <w:ind w:firstLine="820"/>
        <w:jc w:val="left"/>
      </w:pPr>
      <w:r>
        <w:t>(Организатор аукционов) сообщает о проведении аукционов по продаже земельных участков.</w:t>
      </w:r>
    </w:p>
    <w:p w:rsidR="00C513AF" w:rsidRDefault="00C513AF" w:rsidP="00C513AF">
      <w:pPr>
        <w:pStyle w:val="20"/>
        <w:shd w:val="clear" w:color="auto" w:fill="auto"/>
        <w:tabs>
          <w:tab w:val="left" w:leader="underscore" w:pos="6455"/>
        </w:tabs>
        <w:ind w:left="820"/>
      </w:pPr>
      <w:r w:rsidRPr="00525C75">
        <w:rPr>
          <w:sz w:val="22"/>
          <w:szCs w:val="22"/>
        </w:rPr>
        <w:t xml:space="preserve">Организатор </w:t>
      </w:r>
      <w:r>
        <w:t>аукционов –Отдел имущественных отношений администрации Злынковского района.</w:t>
      </w:r>
    </w:p>
    <w:p w:rsidR="00C513AF" w:rsidRDefault="00C513AF" w:rsidP="00C513AF">
      <w:pPr>
        <w:pStyle w:val="30"/>
        <w:shd w:val="clear" w:color="auto" w:fill="auto"/>
        <w:spacing w:line="278" w:lineRule="exact"/>
        <w:ind w:left="820"/>
        <w:jc w:val="both"/>
      </w:pPr>
      <w:r>
        <w:t>Уполномоченный орган, приня</w:t>
      </w:r>
      <w:r>
        <w:rPr>
          <w:rStyle w:val="31"/>
          <w:b/>
          <w:bCs/>
        </w:rPr>
        <w:t>в</w:t>
      </w:r>
      <w:r>
        <w:t>ший решение о проведении аукционов:</w:t>
      </w:r>
    </w:p>
    <w:p w:rsidR="00DA6943" w:rsidRPr="00DA6943" w:rsidRDefault="00DA6943" w:rsidP="00C513AF">
      <w:pPr>
        <w:pStyle w:val="30"/>
        <w:shd w:val="clear" w:color="auto" w:fill="auto"/>
        <w:spacing w:line="278" w:lineRule="exact"/>
        <w:ind w:left="820"/>
        <w:jc w:val="both"/>
        <w:rPr>
          <w:b w:val="0"/>
        </w:rPr>
      </w:pPr>
      <w:r w:rsidRPr="00DA6943">
        <w:rPr>
          <w:b w:val="0"/>
        </w:rPr>
        <w:t>Отдел имущественных отношений администрации Злынковского района</w:t>
      </w: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20"/>
        <w:shd w:val="clear" w:color="auto" w:fill="auto"/>
        <w:tabs>
          <w:tab w:val="left" w:leader="underscore" w:pos="8586"/>
        </w:tabs>
        <w:spacing w:line="240" w:lineRule="exact"/>
        <w:ind w:left="820" w:right="168"/>
      </w:pPr>
      <w:r>
        <w:t>Аукционы проводятся по адресу: 243600, Брянская обл, Злынковский р-н, г. Злынка ул. Площадь Свободы д.35 каб.1.</w:t>
      </w:r>
      <w:r>
        <w:tab/>
      </w:r>
    </w:p>
    <w:p w:rsidR="00C513AF" w:rsidRDefault="00C513AF" w:rsidP="00C513AF">
      <w:pPr>
        <w:pStyle w:val="20"/>
        <w:shd w:val="clear" w:color="auto" w:fill="auto"/>
        <w:spacing w:line="240" w:lineRule="exact"/>
        <w:ind w:left="820" w:right="168"/>
      </w:pPr>
      <w:r>
        <w:t>Форма торгов: аукционы, открытые по составу участников и по форме подачи предложений</w:t>
      </w: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jc w:val="right"/>
        <w:rPr>
          <w:sz w:val="2"/>
          <w:szCs w:val="2"/>
        </w:rPr>
      </w:pPr>
    </w:p>
    <w:p w:rsidR="00C513AF" w:rsidRDefault="00C513AF" w:rsidP="00C513AF">
      <w:pPr>
        <w:jc w:val="right"/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a5"/>
        <w:shd w:val="clear" w:color="auto" w:fill="auto"/>
        <w:ind w:left="740"/>
      </w:pPr>
      <w:r>
        <w:t>Предмет аукционов - продажа земельных участков.</w:t>
      </w:r>
    </w:p>
    <w:p w:rsidR="00C513AF" w:rsidRDefault="00C513AF" w:rsidP="00C513AF">
      <w:pPr>
        <w:pStyle w:val="a5"/>
        <w:shd w:val="clear" w:color="auto" w:fill="auto"/>
        <w:ind w:left="740"/>
      </w:pPr>
      <w:r>
        <w:rPr>
          <w:rStyle w:val="a6"/>
        </w:rPr>
        <w:t>Земельные участки из категории земель - земли сельскохозяйственного назначения.</w:t>
      </w: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tabs>
          <w:tab w:val="left" w:pos="952"/>
        </w:tabs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0" w:type="auto"/>
        <w:tblInd w:w="4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"/>
        <w:gridCol w:w="1277"/>
        <w:gridCol w:w="1267"/>
        <w:gridCol w:w="1430"/>
        <w:gridCol w:w="994"/>
        <w:gridCol w:w="1838"/>
        <w:gridCol w:w="998"/>
        <w:gridCol w:w="998"/>
        <w:gridCol w:w="1008"/>
      </w:tblGrid>
      <w:tr w:rsidR="00C513AF" w:rsidTr="00C513AF">
        <w:trPr>
          <w:trHeight w:hRule="exact" w:val="128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left"/>
            </w:pPr>
            <w:r>
              <w:rPr>
                <w:rStyle w:val="285pt"/>
              </w:rPr>
              <w:t>№</w:t>
            </w:r>
          </w:p>
          <w:p w:rsidR="00C513AF" w:rsidRDefault="00B4513D" w:rsidP="00C513AF">
            <w:pPr>
              <w:pStyle w:val="20"/>
              <w:shd w:val="clear" w:color="auto" w:fill="auto"/>
              <w:spacing w:line="206" w:lineRule="exact"/>
              <w:jc w:val="left"/>
            </w:pPr>
            <w:r>
              <w:rPr>
                <w:rStyle w:val="2ArialUnicodeMS85pt-1pt"/>
              </w:rPr>
              <w:t>ЛОТ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Дата и время проведения аукционов (подведения итогов)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Дата и время окончания приёма заявок и документов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95004B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 xml:space="preserve">Реквизиты решения </w:t>
            </w:r>
            <w:r w:rsidR="0095004B">
              <w:rPr>
                <w:rStyle w:val="285pt"/>
              </w:rPr>
              <w:t xml:space="preserve">уполномоченного </w:t>
            </w:r>
            <w:r>
              <w:rPr>
                <w:rStyle w:val="285pt"/>
              </w:rPr>
              <w:t>органа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jc w:val="left"/>
            </w:pPr>
            <w:r>
              <w:rPr>
                <w:rStyle w:val="285pt"/>
              </w:rPr>
              <w:t>Площадь,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jc w:val="center"/>
            </w:pPr>
            <w:r>
              <w:rPr>
                <w:rStyle w:val="285pt"/>
              </w:rPr>
              <w:t>кв.м.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Кадастровый номер земельного участка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13AF" w:rsidRDefault="0095004B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Начальная цена земельно</w:t>
            </w:r>
            <w:r w:rsidR="00C513AF">
              <w:rPr>
                <w:rStyle w:val="285pt"/>
              </w:rPr>
              <w:t>го</w:t>
            </w:r>
          </w:p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участка</w:t>
            </w:r>
          </w:p>
          <w:p w:rsidR="00C513AF" w:rsidRDefault="00C513AF" w:rsidP="00C513AF">
            <w:pPr>
              <w:pStyle w:val="20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(руб)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ind w:left="300"/>
              <w:jc w:val="left"/>
            </w:pPr>
            <w:r>
              <w:rPr>
                <w:rStyle w:val="285pt"/>
              </w:rPr>
              <w:t>Шаг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after="60" w:line="170" w:lineRule="exact"/>
              <w:jc w:val="left"/>
            </w:pPr>
            <w:r>
              <w:rPr>
                <w:rStyle w:val="285pt"/>
              </w:rPr>
              <w:t>аукциона,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ind w:left="300"/>
              <w:jc w:val="left"/>
            </w:pPr>
            <w:r>
              <w:rPr>
                <w:rStyle w:val="285pt"/>
              </w:rPr>
              <w:t>(руб.)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ind w:left="180"/>
              <w:jc w:val="left"/>
            </w:pPr>
            <w:r>
              <w:rPr>
                <w:rStyle w:val="285pt"/>
              </w:rPr>
              <w:t>Задаток,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ind w:left="280"/>
              <w:jc w:val="left"/>
            </w:pPr>
            <w:r>
              <w:rPr>
                <w:rStyle w:val="285pt"/>
              </w:rPr>
              <w:t>(руб.)</w:t>
            </w:r>
          </w:p>
        </w:tc>
      </w:tr>
      <w:tr w:rsidR="00C513AF" w:rsidTr="00FC592D">
        <w:trPr>
          <w:trHeight w:hRule="exact" w:val="145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C513AF" w:rsidP="00C513AF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95004B" w:rsidP="0095004B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</w:rPr>
              <w:t>22</w:t>
            </w:r>
            <w:r w:rsidR="00C513AF">
              <w:rPr>
                <w:rStyle w:val="285pt"/>
              </w:rPr>
              <w:t>.</w:t>
            </w:r>
            <w:r w:rsidR="008D575F">
              <w:rPr>
                <w:rStyle w:val="285pt"/>
              </w:rPr>
              <w:t>06</w:t>
            </w:r>
            <w:r w:rsidR="00C513AF">
              <w:rPr>
                <w:rStyle w:val="285pt"/>
              </w:rPr>
              <w:t xml:space="preserve">.2021 в </w:t>
            </w:r>
            <w:r w:rsidR="008D575F">
              <w:rPr>
                <w:rStyle w:val="285pt"/>
              </w:rPr>
              <w:t>10</w:t>
            </w:r>
            <w:r w:rsidR="00C513AF">
              <w:rPr>
                <w:rStyle w:val="285pt"/>
              </w:rPr>
              <w:t>.00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95004B" w:rsidP="00C513AF">
            <w:pPr>
              <w:pStyle w:val="20"/>
              <w:shd w:val="clear" w:color="auto" w:fill="auto"/>
              <w:spacing w:line="206" w:lineRule="exact"/>
              <w:ind w:left="360" w:firstLine="60"/>
              <w:jc w:val="left"/>
            </w:pPr>
            <w:r>
              <w:rPr>
                <w:rStyle w:val="285pt"/>
              </w:rPr>
              <w:t>17</w:t>
            </w:r>
            <w:r w:rsidR="00C513AF">
              <w:rPr>
                <w:rStyle w:val="285pt"/>
              </w:rPr>
              <w:t xml:space="preserve">. </w:t>
            </w:r>
            <w:r w:rsidR="008D575F">
              <w:rPr>
                <w:rStyle w:val="285pt"/>
              </w:rPr>
              <w:t>06</w:t>
            </w:r>
            <w:r w:rsidR="00C513AF">
              <w:rPr>
                <w:rStyle w:val="285pt"/>
              </w:rPr>
              <w:t>.2021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FC592D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Постановление администрации Злынковского района</w:t>
            </w:r>
          </w:p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>
              <w:rPr>
                <w:rStyle w:val="285pt"/>
              </w:rPr>
              <w:t>№</w:t>
            </w:r>
            <w:r w:rsidR="00FC592D">
              <w:rPr>
                <w:rStyle w:val="285pt"/>
              </w:rPr>
              <w:t>96 от 18.05.2021</w:t>
            </w:r>
          </w:p>
          <w:p w:rsidR="00C513AF" w:rsidRDefault="00C513AF" w:rsidP="00C513AF">
            <w:pPr>
              <w:pStyle w:val="20"/>
              <w:shd w:val="clear" w:color="auto" w:fill="auto"/>
              <w:spacing w:line="206" w:lineRule="exact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3B4B79">
              <w:rPr>
                <w:rStyle w:val="285pt"/>
              </w:rPr>
              <w:t>1210000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3B4B79">
              <w:rPr>
                <w:rStyle w:val="285pt"/>
              </w:rPr>
              <w:t>32:09:0370404:8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3B4B79">
              <w:rPr>
                <w:rStyle w:val="285pt"/>
              </w:rPr>
              <w:t>2 649 900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79497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1324950</w:t>
            </w:r>
          </w:p>
        </w:tc>
      </w:tr>
      <w:tr w:rsidR="00C02BA7" w:rsidTr="00C02BA7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BA7" w:rsidRDefault="00FB01FA" w:rsidP="00FB01FA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</w:t>
            </w:r>
            <w:r w:rsidR="00C02BA7" w:rsidRPr="00FB01FA">
              <w:rPr>
                <w:rStyle w:val="285pt"/>
                <w:b/>
              </w:rPr>
              <w:t>Местоположение земельного участка</w:t>
            </w:r>
            <w:r w:rsidR="00C02BA7" w:rsidRPr="00C02BA7">
              <w:rPr>
                <w:rStyle w:val="285pt"/>
                <w:u w:val="single"/>
              </w:rPr>
              <w:t>:</w:t>
            </w:r>
            <w:r w:rsidR="00C02BA7" w:rsidRPr="00C02BA7">
              <w:rPr>
                <w:sz w:val="26"/>
                <w:szCs w:val="26"/>
                <w:u w:val="single"/>
              </w:rPr>
              <w:t xml:space="preserve"> </w:t>
            </w:r>
            <w:r w:rsidR="00C02BA7" w:rsidRPr="00FB01FA">
              <w:rPr>
                <w:rStyle w:val="285pt"/>
              </w:rPr>
              <w:t>Российская Федерация, Брянская область, р-н Злынковский, Спиридоновобудское</w:t>
            </w:r>
            <w:r w:rsidR="00E400FE">
              <w:rPr>
                <w:sz w:val="26"/>
                <w:szCs w:val="26"/>
              </w:rPr>
              <w:t xml:space="preserve"> </w:t>
            </w:r>
            <w:r w:rsidR="00E400FE">
              <w:rPr>
                <w:rStyle w:val="285pt"/>
              </w:rPr>
              <w:t>се</w:t>
            </w:r>
            <w:r w:rsidR="00C02BA7" w:rsidRPr="00FB01FA">
              <w:rPr>
                <w:rStyle w:val="285pt"/>
              </w:rPr>
              <w:t>льское</w:t>
            </w:r>
            <w:r w:rsidRPr="00FB01FA">
              <w:rPr>
                <w:rStyle w:val="285pt"/>
              </w:rPr>
              <w:t xml:space="preserve"> </w:t>
            </w:r>
            <w:r w:rsidR="00C02BA7" w:rsidRPr="00FB01FA">
              <w:rPr>
                <w:rStyle w:val="285pt"/>
              </w:rPr>
              <w:t>селение, с. Спиридонова Буда</w:t>
            </w:r>
          </w:p>
        </w:tc>
      </w:tr>
      <w:tr w:rsidR="00C02BA7" w:rsidRPr="00FB01FA" w:rsidTr="00FB01FA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BA7" w:rsidRDefault="00FB01FA" w:rsidP="00FB01FA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</w:t>
            </w:r>
            <w:r w:rsidR="00C02BA7" w:rsidRPr="00FB01FA">
              <w:rPr>
                <w:rStyle w:val="285pt"/>
                <w:rFonts w:eastAsia="Tahoma"/>
              </w:rPr>
              <w:t xml:space="preserve">Разрешенное использование: </w:t>
            </w:r>
            <w:r w:rsidR="00C02BA7" w:rsidRPr="00C02BA7">
              <w:rPr>
                <w:rStyle w:val="285pt"/>
                <w:rFonts w:eastAsia="Tahoma"/>
              </w:rPr>
              <w:t>Выращивание зерновых и иных сельскохозяйственных культур, 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</w:t>
            </w:r>
            <w:r w:rsidR="00C02BA7" w:rsidRPr="00FB01FA">
              <w:rPr>
                <w:rStyle w:val="285pt"/>
                <w:rFonts w:eastAsia="Tahoma"/>
              </w:rPr>
              <w:t xml:space="preserve"> </w:t>
            </w:r>
            <w:r w:rsidR="00C02BA7" w:rsidRPr="00C02BA7">
              <w:rPr>
                <w:rStyle w:val="285pt"/>
                <w:rFonts w:eastAsia="Tahoma"/>
              </w:rPr>
              <w:t>эфиромасличных и иных сельскохозяйственных культур.</w:t>
            </w:r>
            <w:r w:rsidR="00C02BA7"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r w:rsidR="00C02BA7" w:rsidRPr="00FB01FA">
              <w:rPr>
                <w:rStyle w:val="285pt"/>
                <w:rFonts w:eastAsia="Tahoma"/>
              </w:rPr>
              <w:t>Спиридоновобудского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r w:rsidR="00C02BA7" w:rsidRPr="00FB01FA">
              <w:rPr>
                <w:rStyle w:val="285pt"/>
                <w:rFonts w:eastAsia="Tahoma"/>
              </w:rPr>
              <w:t>Злынковского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="00C02BA7"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>, выданной отделом имущественных отношений администрации Злынковского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Государственная собственность на земельные участки не разграничена</w:t>
            </w:r>
            <w:r>
              <w:rPr>
                <w:rStyle w:val="285pt"/>
                <w:rFonts w:eastAsia="Tahoma"/>
              </w:rPr>
              <w:t>.</w:t>
            </w:r>
          </w:p>
          <w:p w:rsidR="00FB01FA" w:rsidRPr="00FB01FA" w:rsidRDefault="00FB01FA" w:rsidP="00FB01FA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C02BA7" w:rsidRPr="00FB01FA" w:rsidRDefault="00C02BA7" w:rsidP="00C02BA7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  <w:tr w:rsidR="00FC592D" w:rsidTr="00FC592D">
        <w:trPr>
          <w:trHeight w:hRule="exact" w:val="125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</w:rPr>
              <w:t>22.06.2021 в 10.30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ind w:left="360" w:firstLine="60"/>
              <w:jc w:val="left"/>
            </w:pPr>
            <w:r>
              <w:rPr>
                <w:rStyle w:val="285pt"/>
              </w:rPr>
              <w:t>17. 06.2021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Постановление администрации Злынковского района</w:t>
            </w:r>
          </w:p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>
              <w:rPr>
                <w:rStyle w:val="285pt"/>
              </w:rPr>
              <w:t>№96 от 18.05.2021</w:t>
            </w:r>
          </w:p>
          <w:p w:rsidR="00FC592D" w:rsidRDefault="00FC592D" w:rsidP="00FC592D">
            <w:pPr>
              <w:pStyle w:val="20"/>
              <w:shd w:val="clear" w:color="auto" w:fill="auto"/>
              <w:spacing w:line="206" w:lineRule="exact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858000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 w:rsidRPr="003B4B79">
              <w:rPr>
                <w:rStyle w:val="285pt"/>
                <w:rFonts w:eastAsia="Tahoma"/>
              </w:rPr>
              <w:t>32:09:0390118:44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 w:rsidRPr="003B4B79">
              <w:rPr>
                <w:rStyle w:val="285pt"/>
                <w:rFonts w:eastAsia="Tahoma"/>
              </w:rPr>
              <w:t>1 784 640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53539,2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892320</w:t>
            </w:r>
          </w:p>
        </w:tc>
      </w:tr>
      <w:tr w:rsidR="00FB01FA" w:rsidTr="009A67EE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01FA" w:rsidRDefault="00FB01FA" w:rsidP="00E400F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Местоположение земельного участка</w:t>
            </w:r>
            <w:r w:rsidRPr="00C02BA7">
              <w:rPr>
                <w:rStyle w:val="285pt"/>
                <w:u w:val="single"/>
              </w:rPr>
              <w:t>:</w:t>
            </w:r>
            <w:r w:rsidRPr="00C02BA7">
              <w:rPr>
                <w:sz w:val="26"/>
                <w:szCs w:val="26"/>
                <w:u w:val="single"/>
              </w:rPr>
              <w:t xml:space="preserve"> </w:t>
            </w:r>
            <w:r w:rsidRPr="00FB01FA">
              <w:rPr>
                <w:rStyle w:val="285pt"/>
              </w:rPr>
              <w:t>Российская Федерация, Брянская область, р-н Злынковский, Спиридоновобудское</w:t>
            </w:r>
            <w:r w:rsidRPr="00FB01FA">
              <w:rPr>
                <w:sz w:val="26"/>
                <w:szCs w:val="26"/>
              </w:rPr>
              <w:t xml:space="preserve"> </w:t>
            </w:r>
            <w:r w:rsidR="00E400FE">
              <w:rPr>
                <w:rStyle w:val="285pt"/>
              </w:rPr>
              <w:t>се</w:t>
            </w:r>
            <w:r w:rsidRPr="00FB01FA">
              <w:rPr>
                <w:rStyle w:val="285pt"/>
              </w:rPr>
              <w:t>льское селение, с. Спиридонова Буда</w:t>
            </w:r>
          </w:p>
        </w:tc>
      </w:tr>
      <w:tr w:rsidR="00FB01FA" w:rsidRPr="00FB01FA" w:rsidTr="009A67EE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01FA" w:rsidRDefault="00FB01FA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Разрешенное использование: </w:t>
            </w:r>
            <w:r w:rsidRPr="00C02BA7">
              <w:rPr>
                <w:rStyle w:val="285pt"/>
                <w:rFonts w:eastAsia="Tahoma"/>
              </w:rPr>
              <w:t>Выращивание зерновых и иных сельскохозяйственных культур, 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</w:t>
            </w:r>
            <w:r w:rsidRPr="00FB01FA">
              <w:rPr>
                <w:rStyle w:val="285pt"/>
                <w:rFonts w:eastAsia="Tahoma"/>
              </w:rPr>
              <w:t xml:space="preserve"> </w:t>
            </w:r>
            <w:r w:rsidRPr="00C02BA7">
              <w:rPr>
                <w:rStyle w:val="285pt"/>
                <w:rFonts w:eastAsia="Tahoma"/>
              </w:rPr>
              <w:t>эфиромасличных и иных сельскохозяйственных культур.</w:t>
            </w:r>
            <w:r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r w:rsidRPr="00FB01FA">
              <w:rPr>
                <w:rStyle w:val="285pt"/>
                <w:rFonts w:eastAsia="Tahoma"/>
              </w:rPr>
              <w:t>Спиридоновобудского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r w:rsidRPr="00FB01FA">
              <w:rPr>
                <w:rStyle w:val="285pt"/>
                <w:rFonts w:eastAsia="Tahoma"/>
              </w:rPr>
              <w:t>Злынковского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>, выданной отделом имущественных отношений администрации Злынковского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Государственная собственность на земельные участки не разграничена</w:t>
            </w:r>
            <w:r>
              <w:rPr>
                <w:rStyle w:val="285pt"/>
                <w:rFonts w:eastAsia="Tahoma"/>
              </w:rPr>
              <w:t>.</w:t>
            </w:r>
          </w:p>
          <w:p w:rsidR="00FB01FA" w:rsidRPr="00FB01FA" w:rsidRDefault="00FB01FA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FB01FA" w:rsidRPr="00FB01FA" w:rsidRDefault="00FB01FA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  <w:tr w:rsidR="00FC592D" w:rsidTr="00FC592D">
        <w:trPr>
          <w:trHeight w:hRule="exact" w:val="126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</w:rPr>
              <w:t>22.06.2021 в 11.00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ind w:left="360" w:firstLine="60"/>
              <w:jc w:val="left"/>
            </w:pPr>
            <w:r>
              <w:rPr>
                <w:rStyle w:val="285pt"/>
              </w:rPr>
              <w:t>17. 06.2021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Постановление администрации Злынковского района</w:t>
            </w:r>
          </w:p>
          <w:p w:rsidR="00FC592D" w:rsidRDefault="00FC592D" w:rsidP="00FC592D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>
              <w:rPr>
                <w:rStyle w:val="285pt"/>
              </w:rPr>
              <w:t>№96 от 18.05.2021</w:t>
            </w:r>
          </w:p>
          <w:p w:rsidR="00FC592D" w:rsidRDefault="00FC592D" w:rsidP="00FC592D">
            <w:pPr>
              <w:pStyle w:val="20"/>
              <w:shd w:val="clear" w:color="auto" w:fill="auto"/>
              <w:spacing w:line="206" w:lineRule="exact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655000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 w:rsidRPr="003B4B79">
              <w:rPr>
                <w:rStyle w:val="285pt"/>
                <w:rFonts w:eastAsia="Tahoma"/>
              </w:rPr>
              <w:t>32:09:0370403:4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 w:rsidRPr="003B4B79">
              <w:rPr>
                <w:rStyle w:val="285pt"/>
                <w:rFonts w:eastAsia="Tahoma"/>
              </w:rPr>
              <w:t>1 362 400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40872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92D" w:rsidRPr="003B4B79" w:rsidRDefault="00FC592D" w:rsidP="00FC592D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681200</w:t>
            </w:r>
          </w:p>
        </w:tc>
      </w:tr>
      <w:tr w:rsidR="00F41577" w:rsidTr="00F41577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577" w:rsidRDefault="00F41577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Местоположение земельного участка</w:t>
            </w:r>
            <w:r w:rsidRPr="00C02BA7">
              <w:rPr>
                <w:rStyle w:val="285pt"/>
                <w:u w:val="single"/>
              </w:rPr>
              <w:t>:</w:t>
            </w:r>
            <w:r w:rsidRPr="00C02BA7">
              <w:rPr>
                <w:sz w:val="26"/>
                <w:szCs w:val="26"/>
                <w:u w:val="single"/>
              </w:rPr>
              <w:t xml:space="preserve"> </w:t>
            </w:r>
            <w:r w:rsidRPr="00FB01FA">
              <w:rPr>
                <w:rStyle w:val="285pt"/>
              </w:rPr>
              <w:t>Российская Федерация, Брянская область, р-н Злынковский, Спиридоновобудское</w:t>
            </w:r>
            <w:r w:rsidR="00E400FE">
              <w:rPr>
                <w:sz w:val="26"/>
                <w:szCs w:val="26"/>
              </w:rPr>
              <w:t xml:space="preserve"> </w:t>
            </w:r>
            <w:r w:rsidR="00E400FE">
              <w:rPr>
                <w:rStyle w:val="285pt"/>
              </w:rPr>
              <w:t>се</w:t>
            </w:r>
            <w:r w:rsidRPr="00FB01FA">
              <w:rPr>
                <w:rStyle w:val="285pt"/>
              </w:rPr>
              <w:t>льское селение, с. Спиридонова Буда</w:t>
            </w:r>
          </w:p>
        </w:tc>
      </w:tr>
      <w:tr w:rsidR="00F41577" w:rsidRPr="00FB01FA" w:rsidTr="00F41577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577" w:rsidRDefault="00F41577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Разрешенное использование: </w:t>
            </w:r>
            <w:r w:rsidRPr="00C02BA7">
              <w:rPr>
                <w:rStyle w:val="285pt"/>
                <w:rFonts w:eastAsia="Tahoma"/>
              </w:rPr>
              <w:t>Выращивание зерновых и иных сельскохозяйственных культур, 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</w:t>
            </w:r>
            <w:r w:rsidRPr="00FB01FA">
              <w:rPr>
                <w:rStyle w:val="285pt"/>
                <w:rFonts w:eastAsia="Tahoma"/>
              </w:rPr>
              <w:t xml:space="preserve"> </w:t>
            </w:r>
            <w:r w:rsidRPr="00C02BA7">
              <w:rPr>
                <w:rStyle w:val="285pt"/>
                <w:rFonts w:eastAsia="Tahoma"/>
              </w:rPr>
              <w:t>эфиромасличных и иных сельскохозяйственных культур.</w:t>
            </w:r>
            <w:r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r w:rsidRPr="00FB01FA">
              <w:rPr>
                <w:rStyle w:val="285pt"/>
                <w:rFonts w:eastAsia="Tahoma"/>
              </w:rPr>
              <w:t>Спиридоновобудского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r w:rsidRPr="00FB01FA">
              <w:rPr>
                <w:rStyle w:val="285pt"/>
                <w:rFonts w:eastAsia="Tahoma"/>
              </w:rPr>
              <w:t>Злынковского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>, выданной отделом имущественных отношений администрации Злынковского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Государственная собственность на земельные участки не разграничена</w:t>
            </w:r>
            <w:r>
              <w:rPr>
                <w:rStyle w:val="285pt"/>
                <w:rFonts w:eastAsia="Tahoma"/>
              </w:rPr>
              <w:t>.</w:t>
            </w:r>
          </w:p>
          <w:p w:rsidR="00F41577" w:rsidRPr="00FB01FA" w:rsidRDefault="00F41577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F41577" w:rsidRPr="00FB01FA" w:rsidRDefault="00F41577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</w:tbl>
    <w:p w:rsidR="00C513AF" w:rsidRDefault="00C513AF" w:rsidP="00C513AF">
      <w:pPr>
        <w:tabs>
          <w:tab w:val="left" w:pos="952"/>
        </w:tabs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a5"/>
        <w:shd w:val="clear" w:color="auto" w:fill="auto"/>
        <w:spacing w:line="274" w:lineRule="exact"/>
        <w:ind w:firstLine="600"/>
        <w:jc w:val="both"/>
      </w:pPr>
      <w:r>
        <w:t>Границы земельных участков определены в соответствии с Выписками из единого государственного реестра недвижимости о характеристиках и зарегистрированных правах на объект недвижимости.</w:t>
      </w:r>
    </w:p>
    <w:p w:rsidR="00C513AF" w:rsidRDefault="00C513AF" w:rsidP="00C513AF">
      <w:pPr>
        <w:pStyle w:val="20"/>
        <w:shd w:val="clear" w:color="auto" w:fill="auto"/>
        <w:spacing w:line="274" w:lineRule="exact"/>
        <w:ind w:right="180" w:firstLine="700"/>
      </w:pPr>
      <w:r>
        <w:t>Ограничения использования земельных участков: в рамках договоров купли-продажи земельных участков.</w:t>
      </w:r>
    </w:p>
    <w:p w:rsidR="00FC592D" w:rsidRDefault="00C513AF" w:rsidP="00FC592D">
      <w:pPr>
        <w:pStyle w:val="20"/>
        <w:shd w:val="clear" w:color="auto" w:fill="auto"/>
        <w:spacing w:line="274" w:lineRule="exact"/>
        <w:ind w:right="180" w:firstLine="700"/>
      </w:pPr>
      <w:r>
        <w:t xml:space="preserve">При использовании земельных участков, необходимо соблюдать следующие условия: обеспечивать </w:t>
      </w:r>
      <w:r>
        <w:lastRenderedPageBreak/>
        <w:t>беспрепятственный доступ на земельный участок для инспекционных проверок Арендодателю, выполнять требования эксплуатационных служб по эксплуатации подземных и наземных 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 исследования и изыскания, использовать участок строго по целевому назначению, с соблюдением санитарных норм и экологических требований.</w:t>
      </w:r>
    </w:p>
    <w:p w:rsidR="00FC592D" w:rsidRDefault="00FC592D" w:rsidP="00FC592D">
      <w:pPr>
        <w:pStyle w:val="20"/>
        <w:shd w:val="clear" w:color="auto" w:fill="auto"/>
        <w:spacing w:line="274" w:lineRule="exact"/>
        <w:ind w:right="180" w:firstLine="700"/>
      </w:pPr>
    </w:p>
    <w:p w:rsidR="00067BE4" w:rsidRPr="00C513AF" w:rsidRDefault="00FC592D" w:rsidP="00FC592D">
      <w:pPr>
        <w:pStyle w:val="20"/>
        <w:shd w:val="clear" w:color="auto" w:fill="auto"/>
        <w:spacing w:line="274" w:lineRule="exact"/>
        <w:ind w:right="180" w:firstLine="700"/>
        <w:rPr>
          <w:sz w:val="2"/>
          <w:szCs w:val="2"/>
        </w:rPr>
        <w:sectPr w:rsidR="00067BE4" w:rsidRPr="00C513A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  <w:r w:rsidRPr="00C513AF">
        <w:rPr>
          <w:sz w:val="2"/>
          <w:szCs w:val="2"/>
        </w:rPr>
        <w:t xml:space="preserve"> 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8260"/>
          <w:tab w:val="left" w:leader="underscore" w:pos="8775"/>
          <w:tab w:val="left" w:leader="underscore" w:pos="10168"/>
        </w:tabs>
        <w:ind w:left="580"/>
      </w:pPr>
      <w:r>
        <w:lastRenderedPageBreak/>
        <w:t xml:space="preserve">Дата и время начала приема заявок: Прием заявок начинается </w:t>
      </w:r>
      <w:r>
        <w:rPr>
          <w:rStyle w:val="21"/>
        </w:rPr>
        <w:t>с</w:t>
      </w:r>
      <w:r w:rsidR="008D575F">
        <w:rPr>
          <w:rStyle w:val="21"/>
        </w:rPr>
        <w:t xml:space="preserve"> </w:t>
      </w:r>
      <w:r w:rsidR="00AF3AC0">
        <w:t>20</w:t>
      </w:r>
      <w:r>
        <w:t>.</w:t>
      </w:r>
      <w:r w:rsidR="008D575F">
        <w:t>05</w:t>
      </w:r>
      <w:r>
        <w:t>.2021г. в</w:t>
      </w:r>
      <w:r w:rsidR="008D575F">
        <w:t xml:space="preserve"> 9час. 00 мин.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9845"/>
        </w:tabs>
      </w:pPr>
      <w:r>
        <w:t>Заявки принимаются только в письменном виде и по установленной форме, по рабочим дням с 09.00 до 13.00 и с 14.00 до 17.00 (в пятницу до 16.00), по адресу организатора аукциона:</w:t>
      </w:r>
      <w:r w:rsidR="008D575F" w:rsidRPr="008D575F">
        <w:t xml:space="preserve"> </w:t>
      </w:r>
      <w:r w:rsidR="008D575F">
        <w:t>243600, Брянская обл, Злынковский р-н, г. Злынка ул. Площадь Свободы д.35 каб.8</w:t>
      </w:r>
      <w:r>
        <w:t>.</w:t>
      </w:r>
    </w:p>
    <w:p w:rsidR="00F41577" w:rsidRDefault="00F41577" w:rsidP="00F41577">
      <w:pPr>
        <w:pStyle w:val="30"/>
        <w:shd w:val="clear" w:color="auto" w:fill="auto"/>
        <w:spacing w:line="278" w:lineRule="exact"/>
        <w:ind w:firstLine="760"/>
        <w:jc w:val="both"/>
      </w:pPr>
      <w:r>
        <w:t>Документы, представляемые заявителями для участия в аукционе: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052"/>
        </w:tabs>
        <w:ind w:firstLine="760"/>
      </w:pPr>
      <w: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ind w:firstLine="760"/>
      </w:pPr>
      <w:r>
        <w:t>копии документов, удостоверяющих личность заявителя (для граждан);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067"/>
        </w:tabs>
        <w:ind w:firstLine="760"/>
      </w:pPr>
      <w: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ind w:firstLine="760"/>
      </w:pPr>
      <w:r>
        <w:t>документы, подтверждающие внесение задатка.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Представление документов, подтверждающих внесение задатка, признается заключением соглашения о задатке.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Заявка составляется в 2 экземплярах, один из которых остается у организатора торгов, другой - у претендента.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Порядок приема заявок: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Один заявитель имеет право подать только одну заявку.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Заявка, на участие в аукционе, поступившая по истечении срока приема заявок, возвращается заявителю в день ее поступления претенденту или его уполномоченному представителю под расписку.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3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41577" w:rsidRDefault="00F41577" w:rsidP="00F41577">
      <w:pPr>
        <w:pStyle w:val="30"/>
        <w:shd w:val="clear" w:color="auto" w:fill="auto"/>
        <w:spacing w:line="274" w:lineRule="exact"/>
        <w:ind w:firstLine="760"/>
        <w:jc w:val="both"/>
      </w:pPr>
      <w:r>
        <w:t>Для участия в аукционе претендентами вносится задаток. Срок поступления задатка</w:t>
      </w:r>
    </w:p>
    <w:p w:rsidR="00F41577" w:rsidRDefault="00F41577" w:rsidP="00F41577">
      <w:pPr>
        <w:pStyle w:val="30"/>
        <w:shd w:val="clear" w:color="auto" w:fill="auto"/>
        <w:tabs>
          <w:tab w:val="left" w:leader="underscore" w:pos="8775"/>
          <w:tab w:val="left" w:leader="underscore" w:pos="9211"/>
        </w:tabs>
        <w:spacing w:line="274" w:lineRule="exact"/>
        <w:jc w:val="both"/>
      </w:pPr>
      <w:r>
        <w:t>на расчетный счет организатора торгов - на дату рассмотрения заявок (</w:t>
      </w:r>
      <w:r w:rsidR="008D575F">
        <w:t>1</w:t>
      </w:r>
      <w:r w:rsidR="0095004B">
        <w:t>8</w:t>
      </w:r>
      <w:r>
        <w:t>.</w:t>
      </w:r>
      <w:r w:rsidR="008D575F">
        <w:t>06</w:t>
      </w:r>
      <w:r>
        <w:t>.2021) по</w:t>
      </w:r>
    </w:p>
    <w:p w:rsidR="00B4513D" w:rsidRPr="00B4513D" w:rsidRDefault="00F41577" w:rsidP="00B4513D">
      <w:pPr>
        <w:pStyle w:val="30"/>
        <w:shd w:val="clear" w:color="auto" w:fill="auto"/>
        <w:tabs>
          <w:tab w:val="left" w:pos="4505"/>
          <w:tab w:val="left" w:pos="8962"/>
        </w:tabs>
        <w:spacing w:line="274" w:lineRule="exact"/>
        <w:jc w:val="both"/>
        <w:rPr>
          <w:b w:val="0"/>
        </w:rPr>
      </w:pPr>
      <w:r>
        <w:t>следующим</w:t>
      </w:r>
      <w:r w:rsidR="00B4513D" w:rsidRPr="00B4513D">
        <w:t xml:space="preserve"> </w:t>
      </w:r>
      <w:r w:rsidRPr="00B4513D">
        <w:rPr>
          <w:b w:val="0"/>
          <w:bCs w:val="0"/>
        </w:rPr>
        <w:t>реквизитам:</w:t>
      </w:r>
      <w:r w:rsidR="00B4513D" w:rsidRPr="00B4513D">
        <w:rPr>
          <w:b w:val="0"/>
          <w:bCs w:val="0"/>
        </w:rPr>
        <w:t xml:space="preserve"> </w:t>
      </w:r>
      <w:r w:rsidRPr="00B4513D">
        <w:rPr>
          <w:bCs w:val="0"/>
        </w:rPr>
        <w:t>получатель</w:t>
      </w:r>
      <w:r w:rsidR="00B4513D" w:rsidRPr="00B4513D">
        <w:rPr>
          <w:bCs w:val="0"/>
        </w:rPr>
        <w:t xml:space="preserve"> </w:t>
      </w:r>
      <w:r w:rsidRPr="00B4513D">
        <w:t>задатка:</w:t>
      </w:r>
      <w:r w:rsidR="00B4513D" w:rsidRPr="00B4513D">
        <w:t xml:space="preserve"> </w:t>
      </w:r>
      <w:r w:rsidR="00B4513D" w:rsidRPr="00B4513D">
        <w:rPr>
          <w:b w:val="0"/>
        </w:rPr>
        <w:t>Финансовый отдел (Отдел имущественных отношений администрации Злынковского района Брянской области, л/с 05273D02190)</w:t>
      </w:r>
    </w:p>
    <w:p w:rsidR="00B4513D" w:rsidRPr="00B4513D" w:rsidRDefault="00B4513D" w:rsidP="00B4513D">
      <w:pPr>
        <w:pStyle w:val="a7"/>
        <w:kinsoku w:val="0"/>
        <w:overflowPunct w:val="0"/>
        <w:spacing w:before="0" w:beforeAutospacing="0" w:after="0" w:afterAutospacing="0"/>
        <w:jc w:val="both"/>
        <w:textAlignment w:val="baseline"/>
        <w:rPr>
          <w:color w:val="000000"/>
          <w:lang w:bidi="ru-RU"/>
        </w:rPr>
      </w:pPr>
      <w:r w:rsidRPr="00B4513D">
        <w:rPr>
          <w:color w:val="000000"/>
          <w:lang w:bidi="ru-RU"/>
        </w:rPr>
        <w:t>расчетный счет № 03232643156230002700, ЕКС: №40102810245370000019 банк: Отделение Брянск Банка России//УФК по Брянской области г. Брянск, БИК 011501101, ИНН 3241003772, КПП 324101001, ОКТМО 15623000.</w:t>
      </w: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B4513D" w:rsidRDefault="00F41577" w:rsidP="00F41577">
      <w:pPr>
        <w:pStyle w:val="20"/>
        <w:shd w:val="clear" w:color="auto" w:fill="auto"/>
        <w:spacing w:line="274" w:lineRule="exact"/>
      </w:pPr>
      <w:r>
        <w:t>Назначение платежа - задаток за участие в аукционе</w:t>
      </w:r>
      <w:r w:rsidR="008D575F">
        <w:t xml:space="preserve"> лот№</w:t>
      </w:r>
      <w:r>
        <w:t>.</w:t>
      </w:r>
    </w:p>
    <w:p w:rsidR="00B4513D" w:rsidRPr="00B4513D" w:rsidRDefault="00B4513D" w:rsidP="00F41577">
      <w:pPr>
        <w:pStyle w:val="20"/>
        <w:shd w:val="clear" w:color="auto" w:fill="auto"/>
        <w:spacing w:line="274" w:lineRule="exact"/>
      </w:pP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Исполнение обязанности по внесению суммы задатка третьими лицами не допускается.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Документом, подтверждающим поступление задатка на счет организатора аукциона, является выписка со счета организатора аукциона. Задаток, внесенный лицом, признанным победителем аукциона засчитывается в оплату предмета аукциона. Организатор аукциона в течение 3 рабочих дней со дня подписания протокола о результатах аукциона возвращает задаток лицам, участвовавшим в аукционе, но не победившим в нем.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Задаток, внесенный лицом, признанным победителем аукциона, внесенным иным лицом, с которым договор купли-продажи земельного участка заключается в соответствии с п.13, 14, или 20 ст.39.12 Земельного кодекса РФ, засчитывается в счет оплаты цены земельного участка.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Задатки, внесенные этими лицами, не заключившими в установленном законодательством порядке договора купли-продажи земельного участка вследствие уклонения от заключения договоров, не возвращаются.</w:t>
      </w:r>
    </w:p>
    <w:p w:rsidR="00F41577" w:rsidRPr="008D575F" w:rsidRDefault="00F41577" w:rsidP="008D575F">
      <w:pPr>
        <w:pStyle w:val="40"/>
        <w:shd w:val="clear" w:color="auto" w:fill="auto"/>
        <w:tabs>
          <w:tab w:val="left" w:pos="6520"/>
          <w:tab w:val="left" w:leader="underscore" w:pos="6962"/>
          <w:tab w:val="left" w:leader="underscore" w:pos="7384"/>
          <w:tab w:val="left" w:pos="8775"/>
        </w:tabs>
        <w:rPr>
          <w:b w:val="0"/>
        </w:rPr>
      </w:pPr>
      <w:r>
        <w:t>Да</w:t>
      </w:r>
      <w:r w:rsidR="008D575F">
        <w:t xml:space="preserve">та и время рассмотрения заявок: </w:t>
      </w:r>
      <w:r w:rsidRPr="008D575F">
        <w:t>(</w:t>
      </w:r>
      <w:r w:rsidR="008D575F" w:rsidRPr="008D575F">
        <w:rPr>
          <w:b w:val="0"/>
          <w:bCs w:val="0"/>
        </w:rPr>
        <w:t>1</w:t>
      </w:r>
      <w:r w:rsidR="0095004B">
        <w:rPr>
          <w:b w:val="0"/>
          <w:bCs w:val="0"/>
        </w:rPr>
        <w:t>8</w:t>
      </w:r>
      <w:r w:rsidRPr="008D575F">
        <w:rPr>
          <w:b w:val="0"/>
          <w:bCs w:val="0"/>
        </w:rPr>
        <w:t>.</w:t>
      </w:r>
      <w:r w:rsidR="008D575F" w:rsidRPr="008D575F">
        <w:rPr>
          <w:b w:val="0"/>
          <w:bCs w:val="0"/>
        </w:rPr>
        <w:t>06</w:t>
      </w:r>
      <w:r w:rsidRPr="008D575F">
        <w:rPr>
          <w:b w:val="0"/>
          <w:bCs w:val="0"/>
        </w:rPr>
        <w:t>.2021</w:t>
      </w:r>
      <w:r w:rsidR="008D575F">
        <w:rPr>
          <w:b w:val="0"/>
          <w:bCs w:val="0"/>
        </w:rPr>
        <w:t xml:space="preserve"> в 9:00</w:t>
      </w:r>
      <w:r w:rsidRPr="008D575F">
        <w:rPr>
          <w:b w:val="0"/>
          <w:bCs w:val="0"/>
        </w:rPr>
        <w:t>)</w:t>
      </w:r>
      <w:r w:rsidRPr="008D575F">
        <w:rPr>
          <w:b w:val="0"/>
          <w:bCs w:val="0"/>
        </w:rPr>
        <w:tab/>
      </w:r>
      <w:r w:rsidRPr="008D575F">
        <w:t>по адресу:</w:t>
      </w:r>
      <w:r w:rsidR="008D575F" w:rsidRPr="008D575F">
        <w:rPr>
          <w:b w:val="0"/>
          <w:bCs w:val="0"/>
        </w:rPr>
        <w:t xml:space="preserve"> 243600, Брянская обл, Злынковский р-н, г. Злынка ул. Площадь Свободы д.35 каб.8</w:t>
      </w:r>
      <w:r w:rsidRPr="008D575F">
        <w:rPr>
          <w:b w:val="0"/>
          <w:bCs w:val="0"/>
        </w:rPr>
        <w:t>. В день рассмотрения заявок комиссия рассматривает</w:t>
      </w:r>
      <w:r w:rsidR="008D575F">
        <w:rPr>
          <w:b w:val="0"/>
          <w:bCs w:val="0"/>
        </w:rPr>
        <w:t xml:space="preserve"> </w:t>
      </w:r>
      <w:r w:rsidRPr="008D575F">
        <w:rPr>
          <w:b w:val="0"/>
        </w:rPr>
        <w:t>заявки и документы заявителей, устанавливает факт поступления от заявителей задатков на основании выписок с расчетного счета организатора аукциона. По результатам рассмотрения</w:t>
      </w: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067BE4" w:rsidRPr="00F41577" w:rsidRDefault="00067BE4" w:rsidP="00F41577">
      <w:pPr>
        <w:rPr>
          <w:sz w:val="2"/>
          <w:szCs w:val="2"/>
        </w:rPr>
        <w:sectPr w:rsidR="00067BE4" w:rsidRPr="00F4157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 w:rsidP="00F41577">
      <w:pPr>
        <w:pStyle w:val="20"/>
        <w:shd w:val="clear" w:color="auto" w:fill="auto"/>
        <w:spacing w:line="274" w:lineRule="exact"/>
      </w:pPr>
      <w:r>
        <w:lastRenderedPageBreak/>
        <w:t>документов комиссия принимает решение о допуске заявителей к участию в аукционе или об отказе в допуске к участию в нем, которое оформляется протоколом. Заявитель, признанный участником аукциона, становится участником аукциона с даты подписания организатором аукциона протокола рассмотрения заявок.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Организатор аукциона возвращает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заявок,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Порядок проведения аукциона:</w:t>
      </w:r>
    </w:p>
    <w:p w:rsidR="00F41577" w:rsidRDefault="00F41577" w:rsidP="00F41577">
      <w:pPr>
        <w:pStyle w:val="20"/>
        <w:shd w:val="clear" w:color="auto" w:fill="auto"/>
        <w:tabs>
          <w:tab w:val="left" w:pos="1073"/>
        </w:tabs>
        <w:spacing w:line="274" w:lineRule="exact"/>
        <w:ind w:firstLine="760"/>
      </w:pPr>
      <w:r>
        <w:t>а)</w:t>
      </w:r>
      <w:r>
        <w:tab/>
        <w:t>аукцион ведет аукционист;</w:t>
      </w:r>
    </w:p>
    <w:p w:rsidR="00F41577" w:rsidRDefault="00F41577" w:rsidP="00F41577">
      <w:pPr>
        <w:pStyle w:val="20"/>
        <w:shd w:val="clear" w:color="auto" w:fill="auto"/>
        <w:tabs>
          <w:tab w:val="left" w:pos="1028"/>
        </w:tabs>
        <w:spacing w:line="274" w:lineRule="exact"/>
        <w:ind w:firstLine="760"/>
      </w:pPr>
      <w:r>
        <w:t>б)</w:t>
      </w:r>
      <w:r>
        <w:tab/>
        <w:t>аукцион начинается с оглашения аукционистом наименования, основных характеристик и начальной цены предмета аукциона, «шага аукциона» и порядка проведения аукциона;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в)</w:t>
      </w:r>
      <w:r>
        <w:tab/>
        <w:t>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случае, если готовы заключить договор купли-продажи в соответствии с этой ценой;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г)</w:t>
      </w:r>
      <w:r>
        <w:tab/>
        <w:t>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«шагом аукциона»;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д)</w:t>
      </w:r>
      <w:r>
        <w:tab/>
        <w:t>при отсутствии участников аукциона, готовых заключить договор купли-продажи в соответствии с названной ценой, аукционист повторяет эту цену 3 раза.</w:t>
      </w:r>
    </w:p>
    <w:p w:rsidR="00F41577" w:rsidRDefault="00F41577" w:rsidP="00F41577">
      <w:pPr>
        <w:pStyle w:val="20"/>
        <w:shd w:val="clear" w:color="auto" w:fill="auto"/>
        <w:spacing w:line="274" w:lineRule="exact"/>
      </w:pPr>
      <w:r>
        <w:t>Если после троекратного объявления очередной цены ни один из участников аукциона не поднял карточку, аукцион завершается.</w:t>
      </w:r>
    </w:p>
    <w:p w:rsidR="00F41577" w:rsidRDefault="00F41577" w:rsidP="00F41577">
      <w:pPr>
        <w:pStyle w:val="20"/>
        <w:shd w:val="clear" w:color="auto" w:fill="auto"/>
        <w:tabs>
          <w:tab w:val="left" w:pos="1042"/>
        </w:tabs>
        <w:spacing w:line="274" w:lineRule="exact"/>
        <w:ind w:firstLine="760"/>
      </w:pPr>
      <w:r>
        <w:t>е)</w:t>
      </w:r>
      <w:r>
        <w:tab/>
        <w:t>по завершении аукциона аукционист объявляет цену земельного участка и номер карточки победителя аукциона.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9312"/>
        </w:tabs>
        <w:spacing w:line="274" w:lineRule="exact"/>
        <w:ind w:firstLine="760"/>
      </w:pPr>
      <w:r>
        <w:t>Победителем аукциона признается участник аукциона, предложивший наибольшую цену за земельный участок. Результаты аукциона оформляются протоколом, который подписывается в день проведения аукциона по адресу:</w:t>
      </w:r>
      <w:r w:rsidR="008D575F" w:rsidRPr="008D575F">
        <w:t xml:space="preserve"> </w:t>
      </w:r>
      <w:r w:rsidR="008D575F">
        <w:t>243600, Брянская обл, Злынковский р-н, г. Злынка ул. Площадь Свободы д.35 каб.1</w:t>
      </w:r>
      <w:r>
        <w:t>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Организатор аукциона объявляет о принятом решении в месте и в день проведения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</w:t>
      </w:r>
    </w:p>
    <w:p w:rsidR="00067BE4" w:rsidRDefault="00067BE4">
      <w:pPr>
        <w:rPr>
          <w:sz w:val="2"/>
          <w:szCs w:val="2"/>
        </w:rPr>
        <w:sectPr w:rsidR="00067BE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pStyle w:val="20"/>
        <w:shd w:val="clear" w:color="auto" w:fill="auto"/>
      </w:pPr>
      <w:r>
        <w:t>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 чем через десять дней со дня размещения информации о результатах аукциона на официальном сайте.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Организатор аукциона вправе отказаться от проведения аукциона не позднее чем за три дня до дня проведения аукциона.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Заявитель не допускается к участию в аукционе в следующих случаях: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63"/>
        </w:tabs>
        <w:ind w:firstLine="760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112"/>
        </w:tabs>
        <w:ind w:firstLine="760"/>
      </w:pPr>
      <w:r>
        <w:t>непоступление задатка на дату рассмотрения заявок на участие в аукционе;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63"/>
        </w:tabs>
        <w:ind w:firstLine="760"/>
      </w:pPr>
      <w:r>
        <w:t>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58"/>
        </w:tabs>
        <w:ind w:firstLine="760"/>
      </w:pPr>
      <w: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Победитель аукциона производит оплату цены земельного участка, определенной на аукционе, в течение 10 рабочих дней со дня подписания договора купли-продажи земельного участка.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Оплата цены земельных участков, определенной на аукционах, осуществляется по следующим реквизитам: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4123"/>
        </w:tabs>
        <w:ind w:left="600"/>
      </w:pPr>
      <w:r>
        <w:t>Банк получателя:</w:t>
      </w:r>
      <w:r w:rsidR="00DA6943" w:rsidRPr="00DA6943">
        <w:t xml:space="preserve"> Отделение Брянск Банка России//УФК по Брянской области г. Брянск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2405"/>
        </w:tabs>
        <w:ind w:left="600"/>
      </w:pPr>
      <w:r>
        <w:t>БИК:</w:t>
      </w:r>
      <w:r w:rsidR="00DA6943" w:rsidRPr="00DA6943">
        <w:t xml:space="preserve"> </w:t>
      </w:r>
      <w:r w:rsidR="00DA6943" w:rsidRPr="00DA6943">
        <w:rPr>
          <w:u w:val="single"/>
        </w:rPr>
        <w:t>011501101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5174"/>
        </w:tabs>
        <w:ind w:left="600"/>
      </w:pPr>
      <w:r>
        <w:t>Номер счета банка получателя</w:t>
      </w:r>
      <w:r w:rsidR="00DA6943">
        <w:t>:</w:t>
      </w:r>
      <w:r w:rsidR="00DA6943" w:rsidRPr="00DA6943">
        <w:t xml:space="preserve"> </w:t>
      </w:r>
      <w:r w:rsidR="00DA6943" w:rsidRPr="00DA6943">
        <w:rPr>
          <w:u w:val="single"/>
        </w:rPr>
        <w:t xml:space="preserve">40102810245370000019 </w:t>
      </w:r>
    </w:p>
    <w:p w:rsidR="00F41577" w:rsidRDefault="00F41577" w:rsidP="00F41577">
      <w:pPr>
        <w:pStyle w:val="20"/>
        <w:shd w:val="clear" w:color="auto" w:fill="auto"/>
        <w:ind w:left="600"/>
      </w:pPr>
      <w:r>
        <w:t>Получатель:</w:t>
      </w:r>
      <w:r w:rsidR="00DA6943" w:rsidRPr="00DA6943">
        <w:rPr>
          <w:bCs/>
          <w:sz w:val="27"/>
          <w:szCs w:val="27"/>
        </w:rPr>
        <w:t xml:space="preserve"> </w:t>
      </w:r>
    </w:p>
    <w:p w:rsidR="00F41577" w:rsidRPr="00DA6943" w:rsidRDefault="00F41577" w:rsidP="00F41577">
      <w:pPr>
        <w:pStyle w:val="20"/>
        <w:shd w:val="clear" w:color="auto" w:fill="auto"/>
        <w:tabs>
          <w:tab w:val="left" w:leader="underscore" w:pos="6586"/>
        </w:tabs>
        <w:ind w:left="600"/>
        <w:rPr>
          <w:u w:val="single"/>
        </w:rPr>
      </w:pPr>
      <w:r w:rsidRPr="00DA6943">
        <w:rPr>
          <w:u w:val="single"/>
        </w:rPr>
        <w:t>УФК по Брянской области (</w:t>
      </w:r>
      <w:r w:rsidR="00DA6943" w:rsidRPr="00DA6943">
        <w:rPr>
          <w:u w:val="single"/>
        </w:rPr>
        <w:t>Отдел имущественных отношений администрации Злынковского района Брянской области, л/с 05273D02190</w:t>
      </w:r>
      <w:r w:rsidRPr="00DA6943">
        <w:rPr>
          <w:u w:val="single"/>
        </w:rPr>
        <w:t>)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2635"/>
          <w:tab w:val="left" w:leader="underscore" w:pos="4589"/>
        </w:tabs>
        <w:ind w:left="600"/>
      </w:pPr>
      <w:r>
        <w:t xml:space="preserve">ИНН: </w:t>
      </w:r>
      <w:r w:rsidR="00DA6943" w:rsidRPr="00DA6943">
        <w:rPr>
          <w:u w:val="single"/>
        </w:rPr>
        <w:t>3241003772</w:t>
      </w:r>
      <w:r>
        <w:t xml:space="preserve"> КПП:</w:t>
      </w:r>
      <w:r w:rsidR="00DA6943" w:rsidRPr="00DA6943">
        <w:t xml:space="preserve"> 324101001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6830"/>
        </w:tabs>
        <w:ind w:left="600"/>
      </w:pPr>
      <w:r>
        <w:t>Номер счета получателя:</w:t>
      </w:r>
      <w:r w:rsidR="00DA6943" w:rsidRPr="00DA6943">
        <w:t xml:space="preserve"> 03100643000000012700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3149"/>
        </w:tabs>
        <w:ind w:left="600"/>
      </w:pPr>
      <w:r>
        <w:t>ОКТМО:</w:t>
      </w:r>
      <w:r w:rsidR="00DA6943">
        <w:t>15623433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3586"/>
        </w:tabs>
        <w:ind w:left="600"/>
      </w:pPr>
      <w:r>
        <w:t>КБК:</w:t>
      </w:r>
      <w:r w:rsidR="00DA6943" w:rsidRPr="00DA6943">
        <w:t xml:space="preserve"> 912 1 14 06013 </w:t>
      </w:r>
      <w:r w:rsidR="00DA6943" w:rsidRPr="006B58A3">
        <w:t>05</w:t>
      </w:r>
      <w:r w:rsidR="00DA6943" w:rsidRPr="00DA6943">
        <w:t xml:space="preserve"> 0000 430</w:t>
      </w:r>
      <w:r>
        <w:t>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Осмотр земельных участков на местности проводится претендентами самостоятельно.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5429"/>
          <w:tab w:val="left" w:leader="underscore" w:pos="7248"/>
          <w:tab w:val="left" w:leader="underscore" w:pos="9221"/>
        </w:tabs>
        <w:ind w:firstLine="760"/>
      </w:pPr>
      <w:r>
        <w:t>Получить дополнительную информацию, необходимые материалы, соответствующие документы, ознакомиться с формой заявки, с документацией, характеризующей предмет аукциона, подать заявку на участие в аукционе можно по месту приема заявок со дня опубликования настоящего извещения ежедневно в рабочие дни с 9.00 до 13.00 и с 14.00 до 17.00 (в пятницу до 16.00 часов) по адресу:</w:t>
      </w:r>
      <w:r w:rsidR="008D575F" w:rsidRPr="008D575F">
        <w:t xml:space="preserve"> </w:t>
      </w:r>
      <w:r w:rsidR="008D575F">
        <w:t xml:space="preserve">243600, Брянская обл, Злынковский р-н, г. Злынка ул. Площадь Свободы д.35 каб.8 </w:t>
      </w:r>
      <w:r>
        <w:t>тел.</w:t>
      </w:r>
      <w:r w:rsidR="008D575F">
        <w:t>84835821061</w:t>
      </w:r>
      <w:r>
        <w:t>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Все вопросы, касающиеся проведения аукционов по продаже земельных участков, не нашедшие отражения в настоящем сообщении, регулируются в соответствии с требованиями законодательства Российской Федерации.</w:t>
      </w:r>
    </w:p>
    <w:p w:rsidR="00F41577" w:rsidRPr="00B4513D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 xml:space="preserve">Проекты договоров купли-продажи земельных участков, форма заявки размещены на официальном сайте торгов РФ </w:t>
      </w:r>
      <w:hyperlink r:id="rId7" w:history="1">
        <w:r>
          <w:rPr>
            <w:rStyle w:val="a3"/>
          </w:rPr>
          <w:t>www.torgi.gov.ru</w:t>
        </w:r>
      </w:hyperlink>
      <w:r w:rsidRPr="00A53E35">
        <w:rPr>
          <w:rStyle w:val="22"/>
          <w:lang w:val="ru-RU"/>
        </w:rPr>
        <w:t>.</w:t>
      </w:r>
      <w:r w:rsidRPr="00A53E35">
        <w:rPr>
          <w:lang w:eastAsia="en-US" w:bidi="en-US"/>
        </w:rPr>
        <w:t xml:space="preserve"> </w:t>
      </w:r>
      <w:r>
        <w:t xml:space="preserve">на сайте организатора аукционов </w:t>
      </w:r>
      <w:r w:rsidR="00B4513D">
        <w:t>–</w:t>
      </w:r>
      <w:r w:rsidR="00B4513D">
        <w:rPr>
          <w:lang w:val="en-US"/>
        </w:rPr>
        <w:t>www</w:t>
      </w:r>
      <w:r w:rsidR="00B4513D" w:rsidRPr="00B4513D">
        <w:t>.</w:t>
      </w:r>
      <w:r w:rsidR="00B4513D">
        <w:t>admzlynka.ru</w:t>
      </w:r>
    </w:p>
    <w:p w:rsidR="00B4513D" w:rsidRDefault="00B4513D" w:rsidP="00F41577">
      <w:pPr>
        <w:pStyle w:val="20"/>
        <w:shd w:val="clear" w:color="auto" w:fill="auto"/>
        <w:spacing w:line="274" w:lineRule="exact"/>
        <w:ind w:firstLine="760"/>
      </w:pPr>
    </w:p>
    <w:p w:rsidR="00067BE4" w:rsidRPr="00F41577" w:rsidRDefault="00067BE4" w:rsidP="00F41577">
      <w:pPr>
        <w:rPr>
          <w:sz w:val="2"/>
          <w:szCs w:val="2"/>
        </w:rPr>
      </w:pPr>
    </w:p>
    <w:sectPr w:rsidR="00067BE4" w:rsidRPr="00F4157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68B" w:rsidRDefault="0001068B">
      <w:r>
        <w:separator/>
      </w:r>
    </w:p>
  </w:endnote>
  <w:endnote w:type="continuationSeparator" w:id="0">
    <w:p w:rsidR="0001068B" w:rsidRDefault="0001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Pecita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68B" w:rsidRDefault="0001068B"/>
  </w:footnote>
  <w:footnote w:type="continuationSeparator" w:id="0">
    <w:p w:rsidR="0001068B" w:rsidRDefault="000106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F62BB"/>
    <w:multiLevelType w:val="multilevel"/>
    <w:tmpl w:val="D390C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9D0D89"/>
    <w:multiLevelType w:val="multilevel"/>
    <w:tmpl w:val="07824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67BE4"/>
    <w:rsid w:val="0001068B"/>
    <w:rsid w:val="00067BE4"/>
    <w:rsid w:val="003B4B79"/>
    <w:rsid w:val="00525C75"/>
    <w:rsid w:val="006B58A3"/>
    <w:rsid w:val="008D575F"/>
    <w:rsid w:val="008E0FC7"/>
    <w:rsid w:val="0095004B"/>
    <w:rsid w:val="00951DC2"/>
    <w:rsid w:val="00A53E35"/>
    <w:rsid w:val="00AF3AC0"/>
    <w:rsid w:val="00B4513D"/>
    <w:rsid w:val="00BB3F82"/>
    <w:rsid w:val="00C02BA7"/>
    <w:rsid w:val="00C513AF"/>
    <w:rsid w:val="00D55BCC"/>
    <w:rsid w:val="00DA6943"/>
    <w:rsid w:val="00E400FE"/>
    <w:rsid w:val="00F41577"/>
    <w:rsid w:val="00FB01FA"/>
    <w:rsid w:val="00FC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45EF"/>
  <w15:docId w15:val="{D758499C-2E51-4A9F-ADB3-CEEF8773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-1pt">
    <w:name w:val="Основной текст (2) + Arial Unicode MS;8;5 pt;Курсив;Интервал -1 pt"/>
    <w:basedOn w:val="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Georgia75pt">
    <w:name w:val="Основной текст (2) + Georgia;7;5 pt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83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ind w:firstLine="76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center"/>
    </w:pPr>
    <w:rPr>
      <w:rFonts w:ascii="Arial Narrow" w:eastAsia="Arial Narrow" w:hAnsi="Arial Narrow" w:cs="Arial Narrow"/>
    </w:rPr>
  </w:style>
  <w:style w:type="paragraph" w:styleId="a7">
    <w:name w:val="Normal (Web)"/>
    <w:basedOn w:val="a"/>
    <w:uiPriority w:val="99"/>
    <w:rsid w:val="00B451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2419</Words>
  <Characters>13793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3</cp:revision>
  <dcterms:created xsi:type="dcterms:W3CDTF">2021-05-19T08:58:00Z</dcterms:created>
  <dcterms:modified xsi:type="dcterms:W3CDTF">2021-05-19T09:53:00Z</dcterms:modified>
</cp:coreProperties>
</file>